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5AF3" w:rsidRDefault="00425E38">
      <w:r>
        <w:rPr>
          <w:rStyle w:val="Enfasigrassetto"/>
        </w:rPr>
        <w:t>ZONA B</w:t>
      </w:r>
      <w:r>
        <w:br/>
      </w:r>
      <w:proofErr w:type="spellStart"/>
      <w:r>
        <w:rPr>
          <w:rStyle w:val="Enfasigrassetto"/>
        </w:rPr>
        <w:t>Castelluccia</w:t>
      </w:r>
      <w:proofErr w:type="spellEnd"/>
      <w:r>
        <w:rPr>
          <w:rStyle w:val="Enfasigrassetto"/>
        </w:rPr>
        <w:t xml:space="preserve">, Fontana Sala, Due Santi, </w:t>
      </w:r>
      <w:proofErr w:type="spellStart"/>
      <w:r>
        <w:rPr>
          <w:rStyle w:val="Enfasigrassetto"/>
        </w:rPr>
        <w:t>Spinabella</w:t>
      </w:r>
      <w:proofErr w:type="spellEnd"/>
      <w:r>
        <w:rPr>
          <w:rStyle w:val="Enfasigrassetto"/>
        </w:rPr>
        <w:t xml:space="preserve">, Costa Rotonda e </w:t>
      </w:r>
      <w:proofErr w:type="spellStart"/>
      <w:r>
        <w:rPr>
          <w:rStyle w:val="Enfasigrassetto"/>
        </w:rPr>
        <w:t>Campofattore</w:t>
      </w:r>
      <w:proofErr w:type="spellEnd"/>
      <w:r>
        <w:rPr>
          <w:rStyle w:val="Enfasigrassetto"/>
        </w:rPr>
        <w:t>.  </w:t>
      </w:r>
      <w:r>
        <w:br/>
      </w:r>
      <w:hyperlink r:id="rId4" w:history="1">
        <w:r>
          <w:rPr>
            <w:rStyle w:val="Collegamentoipertestuale"/>
            <w:b/>
            <w:bCs/>
          </w:rPr>
          <w:t>Lettera Sindaco Zona B</w:t>
        </w:r>
      </w:hyperlink>
      <w:r>
        <w:rPr>
          <w:b/>
          <w:bCs/>
        </w:rPr>
        <w:br/>
      </w:r>
      <w:hyperlink r:id="rId5" w:history="1">
        <w:r>
          <w:rPr>
            <w:rStyle w:val="Collegamentoipertestuale"/>
            <w:b/>
            <w:bCs/>
          </w:rPr>
          <w:t>Comunicato istituzionale</w:t>
        </w:r>
      </w:hyperlink>
      <w:r>
        <w:rPr>
          <w:b/>
          <w:bCs/>
        </w:rPr>
        <w:br/>
      </w:r>
      <w:hyperlink w:history="1">
        <w:r>
          <w:rPr>
            <w:rStyle w:val="Collegamentoipertestuale"/>
            <w:b/>
            <w:bCs/>
          </w:rPr>
          <w:t>Calendari utenze domestiche zona B</w:t>
        </w:r>
      </w:hyperlink>
      <w:r>
        <w:rPr>
          <w:b/>
          <w:bCs/>
        </w:rPr>
        <w:br/>
      </w:r>
      <w:hyperlink w:history="1">
        <w:r>
          <w:rPr>
            <w:rStyle w:val="Collegamentoipertestuale"/>
            <w:b/>
            <w:bCs/>
          </w:rPr>
          <w:t>Calendari utente non domestiche zona B</w:t>
        </w:r>
      </w:hyperlink>
      <w:r>
        <w:rPr>
          <w:b/>
          <w:bCs/>
        </w:rPr>
        <w:br/>
      </w:r>
      <w:hyperlink r:id="rId6" w:history="1">
        <w:r>
          <w:rPr>
            <w:rStyle w:val="Collegamentoipertestuale"/>
            <w:b/>
            <w:bCs/>
          </w:rPr>
          <w:t>Vai al sito dedicato</w:t>
        </w:r>
      </w:hyperlink>
      <w:bookmarkStart w:id="0" w:name="_GoBack"/>
      <w:bookmarkEnd w:id="0"/>
    </w:p>
    <w:sectPr w:rsidR="00FD5AF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E38"/>
    <w:rsid w:val="00425E38"/>
    <w:rsid w:val="00FD5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B1091D-AB50-4FBF-BAF3-F20476C5C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425E38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425E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accoltadifferenziata.multiservizimarino.it/" TargetMode="External"/><Relationship Id="rId5" Type="http://schemas.openxmlformats.org/officeDocument/2006/relationships/hyperlink" Target="https://www.comune.marino.rm.gov.it/sites/default/files/COMUNICATO%20ISTITUZIONALE.docx" TargetMode="External"/><Relationship Id="rId4" Type="http://schemas.openxmlformats.org/officeDocument/2006/relationships/hyperlink" Target="https://www.comune.marino.rm.gov.it/sites/default/files/LETTERA%20SINDACO%20UTENZE%20DOMESTICHE%20E%20NON%20DOMESTICHE.jpg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</dc:creator>
  <cp:keywords/>
  <dc:description/>
  <cp:lastModifiedBy>Fabio</cp:lastModifiedBy>
  <cp:revision>1</cp:revision>
  <dcterms:created xsi:type="dcterms:W3CDTF">2020-04-09T12:55:00Z</dcterms:created>
  <dcterms:modified xsi:type="dcterms:W3CDTF">2020-04-09T12:55:00Z</dcterms:modified>
</cp:coreProperties>
</file>