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9980F" w14:textId="77777777" w:rsidR="009C6F55" w:rsidRPr="00456B2F" w:rsidRDefault="009C6F55" w:rsidP="009C6F55">
      <w:pPr>
        <w:jc w:val="center"/>
        <w:rPr>
          <w:rFonts w:ascii="Times New Roman" w:hAnsi="Times New Roman"/>
          <w:i/>
          <w:sz w:val="36"/>
        </w:rPr>
      </w:pPr>
    </w:p>
    <w:p w14:paraId="014B38B7" w14:textId="77777777" w:rsidR="009C6F55" w:rsidRPr="009C6F55" w:rsidRDefault="009C6F55" w:rsidP="009C6F55">
      <w:pPr>
        <w:jc w:val="center"/>
        <w:rPr>
          <w:rFonts w:ascii="Times New Roman" w:hAnsi="Times New Roman"/>
          <w:b/>
          <w:iCs/>
          <w:sz w:val="36"/>
        </w:rPr>
      </w:pPr>
      <w:r w:rsidRPr="009C6F55">
        <w:rPr>
          <w:rFonts w:ascii="Times New Roman" w:hAnsi="Times New Roman"/>
          <w:b/>
          <w:iCs/>
          <w:sz w:val="36"/>
        </w:rPr>
        <w:t>COMUNE DI MARINO</w:t>
      </w:r>
    </w:p>
    <w:p w14:paraId="3DCB7FF9" w14:textId="77777777" w:rsidR="009C6F55" w:rsidRPr="009C6F55" w:rsidRDefault="009C6F55" w:rsidP="009C6F55">
      <w:pPr>
        <w:spacing w:before="240"/>
        <w:jc w:val="center"/>
        <w:rPr>
          <w:rFonts w:ascii="Times New Roman" w:hAnsi="Times New Roman"/>
          <w:b/>
          <w:iCs/>
          <w:sz w:val="28"/>
        </w:rPr>
      </w:pPr>
      <w:r w:rsidRPr="009C6F55">
        <w:rPr>
          <w:rFonts w:ascii="Times New Roman" w:hAnsi="Times New Roman"/>
          <w:b/>
          <w:iCs/>
          <w:sz w:val="28"/>
        </w:rPr>
        <w:t>CITTA’ METROPOLITANA DI ROMA CAPITALE</w:t>
      </w:r>
    </w:p>
    <w:p w14:paraId="42F955D7" w14:textId="77777777" w:rsidR="009C6F55" w:rsidRPr="00456B2F" w:rsidRDefault="009C6F55" w:rsidP="009C6F55">
      <w:pPr>
        <w:jc w:val="center"/>
        <w:rPr>
          <w:rFonts w:ascii="Times New Roman" w:hAnsi="Times New Roman"/>
        </w:rPr>
      </w:pPr>
    </w:p>
    <w:p w14:paraId="725EEB00" w14:textId="77777777" w:rsidR="009C6F55" w:rsidRPr="00BD660E" w:rsidRDefault="009C6F55" w:rsidP="009C6F55">
      <w:pPr>
        <w:jc w:val="center"/>
        <w:rPr>
          <w:rFonts w:ascii="Century Gothic" w:hAnsi="Century Gothic"/>
          <w:sz w:val="24"/>
          <w:szCs w:val="24"/>
        </w:rPr>
      </w:pPr>
    </w:p>
    <w:p w14:paraId="3E6A4D4B" w14:textId="7446CAAE" w:rsidR="00BD660E" w:rsidRPr="00BD660E" w:rsidRDefault="00BD660E" w:rsidP="001A3A2B">
      <w:pPr>
        <w:pStyle w:val="NormaleWeb"/>
        <w:shd w:val="clear" w:color="auto" w:fill="FFFFFF"/>
        <w:spacing w:before="0" w:beforeAutospacing="0" w:after="69" w:afterAutospacing="0"/>
        <w:jc w:val="both"/>
        <w:rPr>
          <w:rFonts w:ascii="Century Gothic" w:hAnsi="Century Gothic" w:cs="Helvetica"/>
          <w:color w:val="1C1E21"/>
        </w:rPr>
      </w:pPr>
      <w:bookmarkStart w:id="0" w:name="_GoBack"/>
      <w:r w:rsidRPr="00BD660E">
        <w:rPr>
          <w:rFonts w:ascii="Century Gothic" w:hAnsi="Century Gothic" w:cs="Helvetica"/>
          <w:color w:val="1C1E21"/>
        </w:rPr>
        <w:t xml:space="preserve">Ieri </w:t>
      </w:r>
      <w:proofErr w:type="gramStart"/>
      <w:r w:rsidRPr="00BD660E">
        <w:rPr>
          <w:rFonts w:ascii="Century Gothic" w:hAnsi="Century Gothic" w:cs="Helvetica"/>
          <w:color w:val="1C1E21"/>
        </w:rPr>
        <w:t>1</w:t>
      </w:r>
      <w:r w:rsidR="0023370D">
        <w:rPr>
          <w:rFonts w:ascii="Century Gothic" w:hAnsi="Century Gothic" w:cs="Helvetica"/>
          <w:color w:val="1C1E21"/>
        </w:rPr>
        <w:t xml:space="preserve"> A</w:t>
      </w:r>
      <w:r w:rsidRPr="00BD660E">
        <w:rPr>
          <w:rFonts w:ascii="Century Gothic" w:hAnsi="Century Gothic" w:cs="Helvetica"/>
          <w:color w:val="1C1E21"/>
        </w:rPr>
        <w:t>prile</w:t>
      </w:r>
      <w:proofErr w:type="gramEnd"/>
      <w:r w:rsidRPr="00BD660E">
        <w:rPr>
          <w:rFonts w:ascii="Century Gothic" w:hAnsi="Century Gothic" w:cs="Helvetica"/>
          <w:color w:val="1C1E21"/>
        </w:rPr>
        <w:t xml:space="preserve"> si è riunita la Giunta e con voti unanimi ha stabilito il rinvio dei tributi comunali senza indicazione del termine.</w:t>
      </w:r>
    </w:p>
    <w:p w14:paraId="0F241E7A" w14:textId="77777777" w:rsidR="00BD660E" w:rsidRPr="00BD660E" w:rsidRDefault="00BD660E" w:rsidP="001A3A2B">
      <w:pPr>
        <w:pStyle w:val="NormaleWeb"/>
        <w:shd w:val="clear" w:color="auto" w:fill="FFFFFF"/>
        <w:spacing w:before="69" w:beforeAutospacing="0" w:after="69" w:afterAutospacing="0"/>
        <w:jc w:val="both"/>
        <w:rPr>
          <w:rFonts w:ascii="Century Gothic" w:hAnsi="Century Gothic" w:cs="Helvetica"/>
          <w:color w:val="1C1E21"/>
        </w:rPr>
      </w:pPr>
      <w:r w:rsidRPr="00BD660E">
        <w:rPr>
          <w:rFonts w:ascii="Century Gothic" w:hAnsi="Century Gothic" w:cs="Helvetica"/>
          <w:color w:val="1C1E21"/>
        </w:rPr>
        <w:t>Abbiamo preferito non inserire i termini di scadenza poiché abbiamo davanti una prospettiva indefinita della durata di questo stato di emergenza e perché è doveroso aiutare concretamente quei nuclei in difficoltà, posticipando le scadenze TOSAP, TARI e ICP.</w:t>
      </w:r>
    </w:p>
    <w:p w14:paraId="77B1D4D5" w14:textId="77777777" w:rsidR="00BD660E" w:rsidRPr="00BD660E" w:rsidRDefault="00BD660E" w:rsidP="001A3A2B">
      <w:pPr>
        <w:pStyle w:val="NormaleWeb"/>
        <w:shd w:val="clear" w:color="auto" w:fill="FFFFFF"/>
        <w:spacing w:before="69" w:beforeAutospacing="0" w:after="69" w:afterAutospacing="0"/>
        <w:jc w:val="both"/>
        <w:rPr>
          <w:rFonts w:ascii="Century Gothic" w:hAnsi="Century Gothic" w:cs="Helvetica"/>
          <w:color w:val="1C1E21"/>
        </w:rPr>
      </w:pPr>
      <w:r w:rsidRPr="00BD660E">
        <w:rPr>
          <w:rFonts w:ascii="Century Gothic" w:hAnsi="Century Gothic" w:cs="Helvetica"/>
          <w:color w:val="1C1E21"/>
        </w:rPr>
        <w:t>Non ci siamo limitati solo a questo, abbiamo esteso questa sospensione anche ai canoni no</w:t>
      </w:r>
      <w:r w:rsidRPr="00BD660E">
        <w:rPr>
          <w:rStyle w:val="textexposedshow"/>
          <w:rFonts w:ascii="Century Gothic" w:hAnsi="Century Gothic" w:cs="Helvetica"/>
          <w:color w:val="1C1E21"/>
        </w:rPr>
        <w:t>n abitativi collegati alle strutture, alle scuole e agli impianti dati in concessione alle Associazioni Sportive.</w:t>
      </w:r>
    </w:p>
    <w:p w14:paraId="7C3ED727" w14:textId="77777777" w:rsidR="00BD660E" w:rsidRPr="00BD660E" w:rsidRDefault="00BD660E" w:rsidP="001A3A2B">
      <w:pPr>
        <w:pStyle w:val="NormaleWeb"/>
        <w:shd w:val="clear" w:color="auto" w:fill="FFFFFF"/>
        <w:spacing w:before="0" w:beforeAutospacing="0" w:after="69" w:afterAutospacing="0"/>
        <w:jc w:val="both"/>
        <w:rPr>
          <w:rFonts w:ascii="Century Gothic" w:hAnsi="Century Gothic" w:cs="Helvetica"/>
          <w:color w:val="1C1E21"/>
        </w:rPr>
      </w:pPr>
      <w:r w:rsidRPr="00BD660E">
        <w:rPr>
          <w:rFonts w:ascii="Century Gothic" w:hAnsi="Century Gothic" w:cs="Helvetica"/>
          <w:color w:val="1C1E21"/>
        </w:rPr>
        <w:t>Questo importante gesto è frutto del grande impegno che tutta la maggioranza, con il fondamentale supporto degli uffici comunali, ha posto in campo in queste ultime due settimane. In un tempo molto breve, dove sono pervenute le indicazioni politiche, hanno preso vita i provvedimenti di supporto alle famiglie in difficoltà per l’acquisto dei generi alimentari. Anticipo che a brevissimo uscirà anche la parte relativa agli aiuti per l’acquisto dei medicinali.</w:t>
      </w:r>
    </w:p>
    <w:p w14:paraId="11D0E30A" w14:textId="77777777" w:rsidR="00BD660E" w:rsidRPr="00BD660E" w:rsidRDefault="00BD660E" w:rsidP="001A3A2B">
      <w:pPr>
        <w:pStyle w:val="NormaleWeb"/>
        <w:shd w:val="clear" w:color="auto" w:fill="FFFFFF"/>
        <w:spacing w:before="69" w:beforeAutospacing="0" w:after="69" w:afterAutospacing="0"/>
        <w:jc w:val="both"/>
        <w:rPr>
          <w:rFonts w:ascii="Century Gothic" w:hAnsi="Century Gothic" w:cs="Helvetica"/>
          <w:color w:val="1C1E21"/>
        </w:rPr>
      </w:pPr>
      <w:r w:rsidRPr="00BD660E">
        <w:rPr>
          <w:rFonts w:ascii="Century Gothic" w:hAnsi="Century Gothic" w:cs="Helvetica"/>
          <w:color w:val="1C1E21"/>
        </w:rPr>
        <w:t>Il nostro impegno, in questi giorni non si è fermato qui, è stato istituito anche un IBAN dedicato per le donazioni in favore della Protezione Civile e dell’ente locale per gli aiuti per l’acquisto di presidi sanitari verso le persone in difficoltà.</w:t>
      </w:r>
      <w:r w:rsidRPr="00BD660E">
        <w:rPr>
          <w:rFonts w:ascii="Century Gothic" w:hAnsi="Century Gothic" w:cs="Helvetica"/>
          <w:color w:val="1C1E21"/>
        </w:rPr>
        <w:br/>
        <w:t>Andremo avanti compattamente, e per questo ringrazio uno ad uno i Consiglieri di maggioranza e la Giunta che, in maniera compatta, ha condiviso le scelte che hanno caratterizzato e caratterizzano la nostra attività amministrativa, concretamente improntata nel garantire rapidità alle proposte e alle soluzioni che stiamo mettendo in campo per supportare le famiglie più fragili.</w:t>
      </w:r>
    </w:p>
    <w:p w14:paraId="15A2B174" w14:textId="77777777" w:rsidR="00BD660E" w:rsidRPr="00BD660E" w:rsidRDefault="00BD660E" w:rsidP="001A3A2B">
      <w:pPr>
        <w:pStyle w:val="NormaleWeb"/>
        <w:shd w:val="clear" w:color="auto" w:fill="FFFFFF"/>
        <w:spacing w:before="69" w:beforeAutospacing="0" w:after="69" w:afterAutospacing="0"/>
        <w:jc w:val="both"/>
        <w:rPr>
          <w:rFonts w:ascii="Century Gothic" w:hAnsi="Century Gothic" w:cs="Helvetica"/>
          <w:color w:val="1C1E21"/>
        </w:rPr>
      </w:pPr>
      <w:r w:rsidRPr="00BD660E">
        <w:rPr>
          <w:rFonts w:ascii="Century Gothic" w:hAnsi="Century Gothic" w:cs="Helvetica"/>
          <w:color w:val="1C1E21"/>
        </w:rPr>
        <w:t>APPELLO:</w:t>
      </w:r>
      <w:r w:rsidRPr="00BD660E">
        <w:rPr>
          <w:rFonts w:ascii="Century Gothic" w:hAnsi="Century Gothic" w:cs="Helvetica"/>
          <w:color w:val="1C1E21"/>
        </w:rPr>
        <w:br/>
        <w:t>A tutti i contribuenti che sono in condizione di pagare, l'invito è quello di continuare a farlo. Sapendo benissimo che i tributi locali servono per mandare avanti la macchina amministrativa e permetterci di aiutare ancor di più chi si trova in effettiva difficoltà.</w:t>
      </w:r>
    </w:p>
    <w:p w14:paraId="1D7E792C" w14:textId="77777777" w:rsidR="00BD660E" w:rsidRPr="00BD660E" w:rsidRDefault="00BD660E" w:rsidP="001A3A2B">
      <w:pPr>
        <w:pStyle w:val="NormaleWeb"/>
        <w:shd w:val="clear" w:color="auto" w:fill="FFFFFF"/>
        <w:spacing w:before="69" w:beforeAutospacing="0" w:after="69" w:afterAutospacing="0"/>
        <w:jc w:val="both"/>
        <w:rPr>
          <w:rFonts w:ascii="Century Gothic" w:hAnsi="Century Gothic" w:cs="Helvetica"/>
          <w:color w:val="1C1E21"/>
        </w:rPr>
      </w:pPr>
      <w:r w:rsidRPr="00BD660E">
        <w:rPr>
          <w:rFonts w:ascii="Century Gothic" w:hAnsi="Century Gothic" w:cs="Helvetica"/>
          <w:color w:val="1C1E21"/>
        </w:rPr>
        <w:t>Questo è ed è stato un periodo decisamente duro, ma ricco di umanità e non nascondo che vedere concretizzate, in così breve tempo, le indicazioni politiche date dalla maggioranza è sicuramente un motivo di vanto per la città.</w:t>
      </w:r>
    </w:p>
    <w:p w14:paraId="17FB5225" w14:textId="77777777" w:rsidR="00BD660E" w:rsidRPr="00BD660E" w:rsidRDefault="00BD660E" w:rsidP="001A3A2B">
      <w:pPr>
        <w:pStyle w:val="NormaleWeb"/>
        <w:shd w:val="clear" w:color="auto" w:fill="FFFFFF"/>
        <w:spacing w:before="69" w:beforeAutospacing="0" w:after="69" w:afterAutospacing="0"/>
        <w:jc w:val="both"/>
        <w:rPr>
          <w:rFonts w:ascii="Century Gothic" w:hAnsi="Century Gothic" w:cs="Helvetica"/>
          <w:color w:val="1C1E21"/>
        </w:rPr>
      </w:pPr>
      <w:r w:rsidRPr="00BD660E">
        <w:rPr>
          <w:rFonts w:ascii="Century Gothic" w:hAnsi="Century Gothic" w:cs="Helvetica"/>
          <w:color w:val="1C1E21"/>
        </w:rPr>
        <w:t>Nessuno rimarrà indietro e insieme usciremo da questo brutto momento.</w:t>
      </w:r>
    </w:p>
    <w:p w14:paraId="1F8B2205" w14:textId="77777777" w:rsidR="00BD660E" w:rsidRPr="00BD660E" w:rsidRDefault="00BD660E" w:rsidP="00BD660E">
      <w:pPr>
        <w:pStyle w:val="NormaleWeb"/>
        <w:shd w:val="clear" w:color="auto" w:fill="FFFFFF"/>
        <w:spacing w:before="69" w:beforeAutospacing="0" w:after="69" w:afterAutospacing="0"/>
        <w:rPr>
          <w:rFonts w:ascii="Century Gothic" w:hAnsi="Century Gothic" w:cs="Helvetica"/>
          <w:color w:val="1C1E21"/>
        </w:rPr>
      </w:pPr>
      <w:r w:rsidRPr="00BD660E">
        <w:rPr>
          <w:rFonts w:ascii="Century Gothic" w:hAnsi="Century Gothic" w:cs="Helvetica"/>
          <w:color w:val="1C1E21"/>
        </w:rPr>
        <w:br/>
        <w:t>--</w:t>
      </w:r>
      <w:r w:rsidRPr="00BD660E">
        <w:rPr>
          <w:rFonts w:ascii="Century Gothic" w:hAnsi="Century Gothic" w:cs="Helvetica"/>
          <w:color w:val="1C1E21"/>
        </w:rPr>
        <w:br/>
        <w:t>Resta a casa.</w:t>
      </w:r>
      <w:r w:rsidRPr="00BD660E">
        <w:rPr>
          <w:rFonts w:ascii="Century Gothic" w:hAnsi="Century Gothic" w:cs="Helvetica"/>
          <w:color w:val="1C1E21"/>
        </w:rPr>
        <w:br/>
        <w:t>Gestiamo l’emergenza.</w:t>
      </w:r>
    </w:p>
    <w:bookmarkEnd w:id="0"/>
    <w:p w14:paraId="37A4E5B8" w14:textId="77777777" w:rsidR="009C6F55" w:rsidRPr="00456B2F" w:rsidRDefault="009C6F55" w:rsidP="009C6F55">
      <w:pPr>
        <w:jc w:val="center"/>
        <w:rPr>
          <w:rFonts w:ascii="Times New Roman" w:hAnsi="Times New Roman"/>
        </w:rPr>
      </w:pPr>
    </w:p>
    <w:sectPr w:rsidR="009C6F55" w:rsidRPr="00456B2F" w:rsidSect="00343C10">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E39B2"/>
    <w:multiLevelType w:val="hybridMultilevel"/>
    <w:tmpl w:val="AC166E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842A27"/>
    <w:multiLevelType w:val="hybridMultilevel"/>
    <w:tmpl w:val="7F9AB7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55"/>
    <w:rsid w:val="00037AC5"/>
    <w:rsid w:val="00056AF4"/>
    <w:rsid w:val="001A3A2B"/>
    <w:rsid w:val="001C4212"/>
    <w:rsid w:val="0023370D"/>
    <w:rsid w:val="002E1F10"/>
    <w:rsid w:val="00343C10"/>
    <w:rsid w:val="003A0816"/>
    <w:rsid w:val="003D6DF6"/>
    <w:rsid w:val="004C68D5"/>
    <w:rsid w:val="005808FD"/>
    <w:rsid w:val="005B7CF8"/>
    <w:rsid w:val="00721410"/>
    <w:rsid w:val="008E1024"/>
    <w:rsid w:val="009454F5"/>
    <w:rsid w:val="009C6F55"/>
    <w:rsid w:val="00AA1BC3"/>
    <w:rsid w:val="00B15D82"/>
    <w:rsid w:val="00B20047"/>
    <w:rsid w:val="00BD660E"/>
    <w:rsid w:val="00F32D4A"/>
    <w:rsid w:val="00FB2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F41E"/>
  <w15:docId w15:val="{7AFAEE79-7302-45A2-B119-DDC38A8C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6F55"/>
    <w:pPr>
      <w:spacing w:after="0" w:line="240" w:lineRule="auto"/>
    </w:pPr>
    <w:rPr>
      <w:rFonts w:ascii="Verdana" w:eastAsia="Times New Roman" w:hAnsi="Verdana" w:cs="Times New Roman"/>
      <w:sz w:val="32"/>
      <w:szCs w:val="32"/>
      <w:lang w:eastAsia="it-IT"/>
    </w:rPr>
  </w:style>
  <w:style w:type="paragraph" w:styleId="Titolo1">
    <w:name w:val="heading 1"/>
    <w:basedOn w:val="Normale"/>
    <w:next w:val="Normale"/>
    <w:link w:val="Titolo1Carattere"/>
    <w:uiPriority w:val="9"/>
    <w:qFormat/>
    <w:rsid w:val="009C6F55"/>
    <w:pPr>
      <w:keepNext/>
      <w:spacing w:before="240" w:after="60"/>
      <w:outlineLvl w:val="0"/>
    </w:pPr>
    <w:rPr>
      <w:rFonts w:ascii="Cambria" w:hAnsi="Cambria"/>
      <w:b/>
      <w:bCs/>
      <w:kern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6F55"/>
    <w:rPr>
      <w:rFonts w:ascii="Cambria" w:eastAsia="Times New Roman" w:hAnsi="Cambria" w:cs="Times New Roman"/>
      <w:b/>
      <w:bCs/>
      <w:kern w:val="32"/>
      <w:sz w:val="32"/>
      <w:szCs w:val="32"/>
      <w:lang w:eastAsia="it-IT"/>
    </w:rPr>
  </w:style>
  <w:style w:type="paragraph" w:styleId="Paragrafoelenco">
    <w:name w:val="List Paragraph"/>
    <w:basedOn w:val="Normale"/>
    <w:uiPriority w:val="34"/>
    <w:qFormat/>
    <w:rsid w:val="009C6F55"/>
    <w:pPr>
      <w:ind w:left="708"/>
    </w:pPr>
    <w:rPr>
      <w:rFonts w:ascii="Times" w:eastAsia="Times" w:hAnsi="Times"/>
      <w:sz w:val="24"/>
      <w:szCs w:val="20"/>
    </w:rPr>
  </w:style>
  <w:style w:type="paragraph" w:styleId="NormaleWeb">
    <w:name w:val="Normal (Web)"/>
    <w:basedOn w:val="Normale"/>
    <w:uiPriority w:val="99"/>
    <w:semiHidden/>
    <w:unhideWhenUsed/>
    <w:rsid w:val="00BD660E"/>
    <w:pPr>
      <w:spacing w:before="100" w:beforeAutospacing="1" w:after="100" w:afterAutospacing="1"/>
    </w:pPr>
    <w:rPr>
      <w:rFonts w:ascii="Times New Roman" w:hAnsi="Times New Roman"/>
      <w:sz w:val="24"/>
      <w:szCs w:val="24"/>
    </w:rPr>
  </w:style>
  <w:style w:type="character" w:customStyle="1" w:styleId="textexposedshow">
    <w:name w:val="text_exposed_show"/>
    <w:basedOn w:val="Carpredefinitoparagrafo"/>
    <w:rsid w:val="00BD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41106">
      <w:bodyDiv w:val="1"/>
      <w:marLeft w:val="0"/>
      <w:marRight w:val="0"/>
      <w:marTop w:val="0"/>
      <w:marBottom w:val="0"/>
      <w:divBdr>
        <w:top w:val="none" w:sz="0" w:space="0" w:color="auto"/>
        <w:left w:val="none" w:sz="0" w:space="0" w:color="auto"/>
        <w:bottom w:val="none" w:sz="0" w:space="0" w:color="auto"/>
        <w:right w:val="none" w:sz="0" w:space="0" w:color="auto"/>
      </w:divBdr>
      <w:divsChild>
        <w:div w:id="194033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2002</Characters>
  <Application>Microsoft Office Word</Application>
  <DocSecurity>0</DocSecurity>
  <Lines>16</Lines>
  <Paragraphs>4</Paragraphs>
  <ScaleCrop>false</ScaleCrop>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sara.marinelli</dc:creator>
  <cp:lastModifiedBy>Fabio</cp:lastModifiedBy>
  <cp:revision>3</cp:revision>
  <dcterms:created xsi:type="dcterms:W3CDTF">2020-04-02T15:37:00Z</dcterms:created>
  <dcterms:modified xsi:type="dcterms:W3CDTF">2020-04-02T15:37:00Z</dcterms:modified>
</cp:coreProperties>
</file>